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926306721"/>
        <w:docPartObj>
          <w:docPartGallery w:val="Cover Pages"/>
          <w:docPartUnique/>
        </w:docPartObj>
      </w:sdtPr>
      <w:sdtEndPr/>
      <w:sdtContent>
        <w:p w14:paraId="50183B8F" w14:textId="6E5FD27A" w:rsidR="00671591" w:rsidRDefault="00671591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CB1C1CD" wp14:editId="5A64C20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06E7A7CE" w14:textId="356AB868" w:rsidR="00671591" w:rsidRDefault="00671591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2022-1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CB1C1CD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06E7A7CE" w14:textId="356AB868" w:rsidR="00671591" w:rsidRDefault="00671591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2022-1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A917ADB" wp14:editId="6D1A721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317889" w14:textId="3EE308E1" w:rsidR="00671591" w:rsidRDefault="00984F14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7159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p w14:paraId="74E9E453" w14:textId="7F559B10" w:rsidR="00671591" w:rsidRDefault="00984F1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87457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Computación Gráfica e Interacción Humano Computadora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A917AD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0Y7ew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/1IhXGya2j2NHCEYW+Cl1ctDeVahHgrkBaFBknLH2/o&#10;0Aao+TBKnG0Af/1Nn/DEX7Jy1tHi1Tz83ApUnJkvjpidtnQScBLWk+C2dgU0BWIrZZNFcsBoJlEj&#10;2Ad6E5bpFjIJJ+mumsdJXMVh/elNkWq5zCDaRS/itbvzMoVOQ0kUu+8fBPqRh2kZvsK0kqJ6QccB&#10;m/nil9tIpMxcTX0dujj2m/Y4s318c9JD8fw/o55exs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EKnRjt7AgAAYQ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14:paraId="30317889" w14:textId="3EE308E1" w:rsidR="00671591" w:rsidRDefault="00246333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7159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p w14:paraId="74E9E453" w14:textId="7F559B10" w:rsidR="00671591" w:rsidRDefault="00246333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87457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Computación Gráfica e Interacción Humano Computadora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47FD3A9" w14:textId="4A7E4A29" w:rsidR="003F4672" w:rsidRDefault="00987457" w:rsidP="00671591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2336" behindDoc="0" locked="0" layoutInCell="1" allowOverlap="1" wp14:anchorId="2B567470" wp14:editId="72BD10B4">
                    <wp:simplePos x="0" y="0"/>
                    <wp:positionH relativeFrom="column">
                      <wp:posOffset>2183765</wp:posOffset>
                    </wp:positionH>
                    <wp:positionV relativeFrom="paragraph">
                      <wp:posOffset>7190038</wp:posOffset>
                    </wp:positionV>
                    <wp:extent cx="3944620" cy="882015"/>
                    <wp:effectExtent l="0" t="0" r="0" b="127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44620" cy="882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B85C92" w14:textId="52754140" w:rsidR="00987457" w:rsidRPr="00987457" w:rsidRDefault="00987457" w:rsidP="00987457">
                                <w:pPr>
                                  <w:jc w:val="right"/>
                                  <w:rPr>
                                    <w:color w:val="0070C0"/>
                                    <w:sz w:val="24"/>
                                    <w:szCs w:val="24"/>
                                  </w:rPr>
                                </w:pPr>
                                <w:r w:rsidRPr="00987457">
                                  <w:rPr>
                                    <w:color w:val="0070C0"/>
                                    <w:sz w:val="24"/>
                                    <w:szCs w:val="24"/>
                                  </w:rPr>
                                  <w:t>Hernández Zamora José Enrique</w:t>
                                </w:r>
                              </w:p>
                              <w:p w14:paraId="77552491" w14:textId="52CFD610" w:rsidR="00987457" w:rsidRPr="00987457" w:rsidRDefault="00987457" w:rsidP="00987457">
                                <w:pPr>
                                  <w:jc w:val="right"/>
                                  <w:rPr>
                                    <w:color w:val="0070C0"/>
                                    <w:sz w:val="24"/>
                                    <w:szCs w:val="24"/>
                                  </w:rPr>
                                </w:pPr>
                                <w:r w:rsidRPr="00987457">
                                  <w:rPr>
                                    <w:color w:val="0070C0"/>
                                    <w:sz w:val="24"/>
                                    <w:szCs w:val="24"/>
                                  </w:rPr>
                                  <w:t>Jiménez Gutiérrez Miguel</w:t>
                                </w:r>
                              </w:p>
                              <w:p w14:paraId="0A53FB2F" w14:textId="0F8FB41E" w:rsidR="00987457" w:rsidRPr="00987457" w:rsidRDefault="00987457" w:rsidP="00987457">
                                <w:pPr>
                                  <w:jc w:val="right"/>
                                  <w:rPr>
                                    <w:color w:val="0070C0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B56747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56" type="#_x0000_t202" style="position:absolute;margin-left:171.95pt;margin-top:566.15pt;width:310.6pt;height:69.4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" filled="f" stroked="f">
                    <v:textbox>
                      <w:txbxContent>
                        <w:p w14:paraId="5CB85C92" w14:textId="52754140" w:rsidR="00987457" w:rsidRPr="00987457" w:rsidRDefault="00987457" w:rsidP="00987457">
                          <w:pPr>
                            <w:jc w:val="right"/>
                            <w:rPr>
                              <w:color w:val="0070C0"/>
                              <w:sz w:val="24"/>
                              <w:szCs w:val="24"/>
                            </w:rPr>
                          </w:pPr>
                          <w:r w:rsidRPr="00987457">
                            <w:rPr>
                              <w:color w:val="0070C0"/>
                              <w:sz w:val="24"/>
                              <w:szCs w:val="24"/>
                            </w:rPr>
                            <w:t>Hernández Zamora José Enrique</w:t>
                          </w:r>
                        </w:p>
                        <w:p w14:paraId="77552491" w14:textId="52CFD610" w:rsidR="00987457" w:rsidRPr="00987457" w:rsidRDefault="00987457" w:rsidP="00987457">
                          <w:pPr>
                            <w:jc w:val="right"/>
                            <w:rPr>
                              <w:color w:val="0070C0"/>
                              <w:sz w:val="24"/>
                              <w:szCs w:val="24"/>
                            </w:rPr>
                          </w:pPr>
                          <w:r w:rsidRPr="00987457">
                            <w:rPr>
                              <w:color w:val="0070C0"/>
                              <w:sz w:val="24"/>
                              <w:szCs w:val="24"/>
                            </w:rPr>
                            <w:t>Jiménez Gutiérrez Miguel</w:t>
                          </w:r>
                        </w:p>
                        <w:p w14:paraId="0A53FB2F" w14:textId="0F8FB41E" w:rsidR="00987457" w:rsidRPr="00987457" w:rsidRDefault="00987457" w:rsidP="00987457">
                          <w:pPr>
                            <w:jc w:val="right"/>
                            <w:rPr>
                              <w:color w:val="0070C0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</w:p>
      </w:sdtContent>
    </w:sdt>
    <w:p w14:paraId="69EFD9D7" w14:textId="3184E9DE" w:rsidR="0018249B" w:rsidRDefault="0018249B" w:rsidP="00671591"/>
    <w:p w14:paraId="530CBE8B" w14:textId="2AF6AC9E" w:rsidR="0018249B" w:rsidRDefault="0018249B" w:rsidP="00671591"/>
    <w:p w14:paraId="5449063C" w14:textId="108107AA" w:rsidR="0018249B" w:rsidRDefault="0018249B" w:rsidP="00671591"/>
    <w:p w14:paraId="410FAC65" w14:textId="11557BE8" w:rsidR="0018249B" w:rsidRDefault="0018249B" w:rsidP="00671591"/>
    <w:p w14:paraId="177F2543" w14:textId="03C534BD" w:rsidR="0018249B" w:rsidRDefault="0018249B" w:rsidP="00671591"/>
    <w:p w14:paraId="3F84EF62" w14:textId="69E04955" w:rsidR="0018249B" w:rsidRDefault="0018249B" w:rsidP="00671591"/>
    <w:p w14:paraId="5C6A2DB3" w14:textId="7068147A" w:rsidR="0018249B" w:rsidRDefault="0018249B" w:rsidP="00671591"/>
    <w:p w14:paraId="63E66E1A" w14:textId="1A1AB6EF" w:rsidR="0018249B" w:rsidRDefault="0018249B" w:rsidP="00671591"/>
    <w:p w14:paraId="0DE8C059" w14:textId="3527E1C9" w:rsidR="0018249B" w:rsidRDefault="0018249B" w:rsidP="00671591"/>
    <w:p w14:paraId="560DB27C" w14:textId="66853069" w:rsidR="0018249B" w:rsidRDefault="0018249B" w:rsidP="00671591"/>
    <w:p w14:paraId="1E9F2588" w14:textId="5A6F8FC5" w:rsidR="0018249B" w:rsidRDefault="0018249B" w:rsidP="00671591"/>
    <w:p w14:paraId="04EB6FB5" w14:textId="57291EE3" w:rsidR="0018249B" w:rsidRDefault="0018249B" w:rsidP="00671591"/>
    <w:p w14:paraId="5F92C3C7" w14:textId="1C6D96EA" w:rsidR="0018249B" w:rsidRDefault="0018249B" w:rsidP="00671591"/>
    <w:p w14:paraId="33435EE2" w14:textId="3A9BCFB4" w:rsidR="0018249B" w:rsidRDefault="0018249B" w:rsidP="00671591"/>
    <w:p w14:paraId="067C10CC" w14:textId="609D24DE" w:rsidR="0018249B" w:rsidRDefault="0018249B" w:rsidP="00671591"/>
    <w:p w14:paraId="079C52C9" w14:textId="13209F58" w:rsidR="0018249B" w:rsidRDefault="0018249B" w:rsidP="00671591"/>
    <w:p w14:paraId="658DC0E4" w14:textId="0A2DE770" w:rsidR="0018249B" w:rsidRDefault="0018249B" w:rsidP="00671591"/>
    <w:p w14:paraId="1E1469CA" w14:textId="102B2368" w:rsidR="0018249B" w:rsidRDefault="0018249B" w:rsidP="00671591"/>
    <w:p w14:paraId="61FA0906" w14:textId="50390684" w:rsidR="0018249B" w:rsidRDefault="0018249B" w:rsidP="00671591"/>
    <w:p w14:paraId="36BBDFE7" w14:textId="6089749C" w:rsidR="0018249B" w:rsidRDefault="0018249B" w:rsidP="00671591"/>
    <w:p w14:paraId="144B80C2" w14:textId="2F973E29" w:rsidR="0018249B" w:rsidRDefault="0018249B" w:rsidP="00671591"/>
    <w:p w14:paraId="583880C3" w14:textId="0AB098D4" w:rsidR="0018249B" w:rsidRDefault="0018249B" w:rsidP="00671591"/>
    <w:p w14:paraId="33E3A447" w14:textId="3F221887" w:rsidR="0018249B" w:rsidRDefault="0018249B" w:rsidP="00671591"/>
    <w:p w14:paraId="1A13B9A1" w14:textId="01C50D04" w:rsidR="0018249B" w:rsidRDefault="0018249B" w:rsidP="00671591"/>
    <w:p w14:paraId="7F90F66A" w14:textId="774A47E7" w:rsidR="0018249B" w:rsidRDefault="0018249B" w:rsidP="00671591"/>
    <w:p w14:paraId="77B56260" w14:textId="048BE7A7" w:rsidR="0018249B" w:rsidRDefault="0018249B" w:rsidP="00671591"/>
    <w:p w14:paraId="51879F0F" w14:textId="5AEDF384" w:rsidR="00571085" w:rsidRDefault="00571085" w:rsidP="00671591"/>
    <w:p w14:paraId="38DBED81" w14:textId="62CD17B0" w:rsidR="00E33D4E" w:rsidRDefault="00E33D4E" w:rsidP="00671591">
      <w:pPr>
        <w:rPr>
          <w:rFonts w:ascii="Arial Nova" w:hAnsi="Arial Nova"/>
          <w:b/>
          <w:bCs/>
          <w:sz w:val="24"/>
          <w:szCs w:val="24"/>
        </w:rPr>
      </w:pPr>
      <w:r>
        <w:rPr>
          <w:rFonts w:ascii="Arial Nova" w:hAnsi="Arial Nova"/>
          <w:b/>
          <w:bCs/>
          <w:sz w:val="24"/>
          <w:szCs w:val="24"/>
        </w:rPr>
        <w:lastRenderedPageBreak/>
        <w:t>Introducción</w:t>
      </w:r>
    </w:p>
    <w:p w14:paraId="7112AB07" w14:textId="4C722345" w:rsidR="00E33D4E" w:rsidRDefault="00E33D4E" w:rsidP="002F2581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El presente documento explica de manera general </w:t>
      </w:r>
      <w:r w:rsidR="002F2581">
        <w:rPr>
          <w:rFonts w:ascii="Arial Nova" w:hAnsi="Arial Nova"/>
          <w:sz w:val="24"/>
          <w:szCs w:val="24"/>
        </w:rPr>
        <w:t>los elementos que conforman el proyecto de Computación Gráfica e Interacción Humano Computadora del semestre 2022-1. Siga las instrucciones aquí mostradas para un correcto funcionamiento.</w:t>
      </w:r>
    </w:p>
    <w:p w14:paraId="425BC710" w14:textId="77777777" w:rsidR="0039592D" w:rsidRDefault="0039592D" w:rsidP="002F2581">
      <w:pPr>
        <w:jc w:val="both"/>
        <w:rPr>
          <w:rFonts w:ascii="Arial Nova" w:hAnsi="Arial Nova"/>
          <w:sz w:val="24"/>
          <w:szCs w:val="24"/>
        </w:rPr>
      </w:pPr>
    </w:p>
    <w:p w14:paraId="1E5924AC" w14:textId="7BDF58BA" w:rsidR="007209BD" w:rsidRDefault="007209BD" w:rsidP="002F2581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Para descargar el proyecto de Github ubíquese en la rama “main”, de click en el botón verde “code” y posteriormente en “Download ZIP”, espere a que descargue</w:t>
      </w:r>
      <w:r w:rsidR="0012454E">
        <w:rPr>
          <w:rFonts w:ascii="Arial Nova" w:hAnsi="Arial Nova"/>
          <w:sz w:val="24"/>
          <w:szCs w:val="24"/>
        </w:rPr>
        <w:t>.</w:t>
      </w:r>
      <w:r>
        <w:rPr>
          <w:rFonts w:ascii="Arial Nova" w:hAnsi="Arial Nova"/>
          <w:sz w:val="24"/>
          <w:szCs w:val="24"/>
        </w:rPr>
        <w:t xml:space="preserve"> </w:t>
      </w:r>
      <w:r w:rsidR="0012454E">
        <w:rPr>
          <w:rFonts w:ascii="Arial Nova" w:hAnsi="Arial Nova"/>
          <w:sz w:val="24"/>
          <w:szCs w:val="24"/>
        </w:rPr>
        <w:t>P</w:t>
      </w:r>
      <w:r>
        <w:rPr>
          <w:rFonts w:ascii="Arial Nova" w:hAnsi="Arial Nova"/>
          <w:sz w:val="24"/>
          <w:szCs w:val="24"/>
        </w:rPr>
        <w:t>uede demorar algunos minutos.</w:t>
      </w:r>
    </w:p>
    <w:p w14:paraId="7600CDD4" w14:textId="73E78410" w:rsidR="00002E91" w:rsidRDefault="00002E91" w:rsidP="00002E91">
      <w:pPr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noProof/>
        </w:rPr>
        <w:drawing>
          <wp:inline distT="0" distB="0" distL="0" distR="0" wp14:anchorId="11D2F897" wp14:editId="7180CE07">
            <wp:extent cx="5595620" cy="2666691"/>
            <wp:effectExtent l="0" t="0" r="5080" b="635"/>
            <wp:docPr id="32" name="Imagen 3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7" t="26274" r="14291" b="47347"/>
                    <a:stretch/>
                  </pic:blipFill>
                  <pic:spPr bwMode="auto">
                    <a:xfrm>
                      <a:off x="0" y="0"/>
                      <a:ext cx="5602715" cy="267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13DCB" w14:textId="3A3CFA23" w:rsidR="00EC014A" w:rsidRDefault="00EC014A" w:rsidP="00EC014A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Antes de ejecutar el proyecto en Visual Studio, asegúrese que tiene las configuraciones necesarias para hacerlo, para ello consulte el documento de “</w:t>
      </w:r>
      <w:r w:rsidRPr="002F6908">
        <w:rPr>
          <w:rFonts w:ascii="Arial Nova" w:hAnsi="Arial Nova"/>
          <w:b/>
          <w:bCs/>
          <w:sz w:val="24"/>
          <w:szCs w:val="24"/>
        </w:rPr>
        <w:t>Configuración.pdf</w:t>
      </w:r>
      <w:r>
        <w:rPr>
          <w:rFonts w:ascii="Arial Nova" w:hAnsi="Arial Nova"/>
          <w:sz w:val="24"/>
          <w:szCs w:val="24"/>
        </w:rPr>
        <w:t>” situado en la carpeta raíz</w:t>
      </w:r>
      <w:r w:rsidR="00984F14">
        <w:rPr>
          <w:rFonts w:ascii="Arial Nova" w:hAnsi="Arial Nova"/>
          <w:sz w:val="24"/>
          <w:szCs w:val="24"/>
        </w:rPr>
        <w:t xml:space="preserve"> del repositorio</w:t>
      </w:r>
      <w:r>
        <w:rPr>
          <w:rFonts w:ascii="Arial Nova" w:hAnsi="Arial Nova"/>
          <w:sz w:val="24"/>
          <w:szCs w:val="24"/>
        </w:rPr>
        <w:t>.</w:t>
      </w:r>
    </w:p>
    <w:p w14:paraId="1D9648B3" w14:textId="77777777" w:rsidR="0039592D" w:rsidRDefault="0039592D" w:rsidP="00EC014A">
      <w:pPr>
        <w:jc w:val="both"/>
        <w:rPr>
          <w:rFonts w:ascii="Arial Nova" w:hAnsi="Arial Nova"/>
          <w:sz w:val="24"/>
          <w:szCs w:val="24"/>
        </w:rPr>
      </w:pPr>
    </w:p>
    <w:p w14:paraId="266D17B2" w14:textId="3D1EB5AE" w:rsidR="00687F90" w:rsidRDefault="00687F90" w:rsidP="00EC014A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En el caso de que no desee abrir el proyecto en Visual Studio</w:t>
      </w:r>
      <w:r w:rsidR="0012454E">
        <w:rPr>
          <w:rFonts w:ascii="Arial Nova" w:hAnsi="Arial Nova"/>
          <w:sz w:val="24"/>
          <w:szCs w:val="24"/>
        </w:rPr>
        <w:t xml:space="preserve">, descomprima el archivo descargado y diríjase a la carpeta </w:t>
      </w:r>
      <w:r w:rsidR="0012454E" w:rsidRPr="0012454E">
        <w:rPr>
          <w:rFonts w:ascii="Arial Nova" w:hAnsi="Arial Nova"/>
          <w:sz w:val="24"/>
          <w:szCs w:val="24"/>
        </w:rPr>
        <w:t>Proyecto_CGeIHC</w:t>
      </w:r>
      <w:r w:rsidR="0012454E">
        <w:rPr>
          <w:rFonts w:ascii="Arial Nova" w:hAnsi="Arial Nova"/>
          <w:sz w:val="24"/>
          <w:szCs w:val="24"/>
        </w:rPr>
        <w:t xml:space="preserve"> -&gt; </w:t>
      </w:r>
      <w:r w:rsidR="0012454E" w:rsidRPr="0012454E">
        <w:rPr>
          <w:rFonts w:ascii="Arial Nova" w:hAnsi="Arial Nova"/>
          <w:sz w:val="24"/>
          <w:szCs w:val="24"/>
        </w:rPr>
        <w:t>Proyecto_CGeIHC</w:t>
      </w:r>
      <w:r w:rsidR="0012454E">
        <w:rPr>
          <w:rFonts w:ascii="Arial Nova" w:hAnsi="Arial Nova"/>
          <w:sz w:val="24"/>
          <w:szCs w:val="24"/>
        </w:rPr>
        <w:t xml:space="preserve"> -&gt; </w:t>
      </w:r>
      <w:r w:rsidR="0012454E" w:rsidRPr="0012454E">
        <w:rPr>
          <w:rFonts w:ascii="Arial Nova" w:hAnsi="Arial Nova"/>
          <w:sz w:val="24"/>
          <w:szCs w:val="24"/>
        </w:rPr>
        <w:t>Debug</w:t>
      </w:r>
      <w:r w:rsidR="0012454E">
        <w:rPr>
          <w:rFonts w:ascii="Arial Nova" w:hAnsi="Arial Nova"/>
          <w:sz w:val="24"/>
          <w:szCs w:val="24"/>
        </w:rPr>
        <w:t xml:space="preserve"> y de click en el archivo ejecutable</w:t>
      </w:r>
      <w:r w:rsidR="0039592D">
        <w:rPr>
          <w:rFonts w:ascii="Arial Nova" w:hAnsi="Arial Nova"/>
          <w:sz w:val="24"/>
          <w:szCs w:val="24"/>
        </w:rPr>
        <w:t>.</w:t>
      </w:r>
    </w:p>
    <w:p w14:paraId="6CC65B1B" w14:textId="77777777" w:rsidR="00C31C57" w:rsidRDefault="0039592D" w:rsidP="002F2581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noProof/>
          <w:sz w:val="24"/>
          <w:szCs w:val="24"/>
        </w:rPr>
        <w:drawing>
          <wp:inline distT="0" distB="0" distL="0" distR="0" wp14:anchorId="30C17AA3" wp14:editId="1D6AD15B">
            <wp:extent cx="5572125" cy="16097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E2CA" w14:textId="599A79D2" w:rsidR="00EC014A" w:rsidRDefault="00EC014A" w:rsidP="002F2581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Para visualizar el </w:t>
      </w:r>
      <w:r w:rsidR="003F2E3B">
        <w:rPr>
          <w:rFonts w:ascii="Arial Nova" w:hAnsi="Arial Nova"/>
          <w:sz w:val="24"/>
          <w:szCs w:val="24"/>
        </w:rPr>
        <w:t>reporte técnico</w:t>
      </w:r>
      <w:r>
        <w:rPr>
          <w:rFonts w:ascii="Arial Nova" w:hAnsi="Arial Nova"/>
          <w:sz w:val="24"/>
          <w:szCs w:val="24"/>
        </w:rPr>
        <w:t>, abra el archivo “</w:t>
      </w:r>
      <w:r w:rsidR="003F2E3B">
        <w:rPr>
          <w:rFonts w:ascii="Arial Nova" w:hAnsi="Arial Nova"/>
          <w:b/>
          <w:bCs/>
          <w:sz w:val="24"/>
          <w:szCs w:val="24"/>
        </w:rPr>
        <w:t>Reporte_Técnico</w:t>
      </w:r>
      <w:r w:rsidRPr="003E4D73">
        <w:rPr>
          <w:rFonts w:ascii="Arial Nova" w:hAnsi="Arial Nova"/>
          <w:b/>
          <w:bCs/>
          <w:sz w:val="24"/>
          <w:szCs w:val="24"/>
        </w:rPr>
        <w:t>.pdf</w:t>
      </w:r>
      <w:r>
        <w:rPr>
          <w:rFonts w:ascii="Arial Nova" w:hAnsi="Arial Nova"/>
          <w:sz w:val="24"/>
          <w:szCs w:val="24"/>
        </w:rPr>
        <w:t>”</w:t>
      </w:r>
      <w:r w:rsidR="000E7C8B">
        <w:rPr>
          <w:rFonts w:ascii="Arial Nova" w:hAnsi="Arial Nova"/>
          <w:sz w:val="24"/>
          <w:szCs w:val="24"/>
        </w:rPr>
        <w:t xml:space="preserve"> </w:t>
      </w:r>
      <w:r w:rsidR="003F2E3B">
        <w:rPr>
          <w:rFonts w:ascii="Arial Nova" w:hAnsi="Arial Nova"/>
          <w:sz w:val="24"/>
          <w:szCs w:val="24"/>
        </w:rPr>
        <w:t>allí encontrará las ligas para el repositorio de Github y Trello</w:t>
      </w:r>
      <w:r>
        <w:rPr>
          <w:rFonts w:ascii="Arial Nova" w:hAnsi="Arial Nova"/>
          <w:sz w:val="24"/>
          <w:szCs w:val="24"/>
        </w:rPr>
        <w:t>.</w:t>
      </w:r>
    </w:p>
    <w:p w14:paraId="070482C8" w14:textId="77777777" w:rsidR="00687F90" w:rsidRDefault="00687F90" w:rsidP="002F2581">
      <w:pPr>
        <w:jc w:val="both"/>
        <w:rPr>
          <w:rFonts w:ascii="Arial Nova" w:hAnsi="Arial Nova"/>
          <w:sz w:val="24"/>
          <w:szCs w:val="24"/>
        </w:rPr>
      </w:pPr>
    </w:p>
    <w:p w14:paraId="4E897A5C" w14:textId="01C8756E" w:rsidR="002F2581" w:rsidRDefault="002F2581" w:rsidP="002F2581">
      <w:pPr>
        <w:jc w:val="both"/>
        <w:rPr>
          <w:rFonts w:ascii="Arial Nova" w:hAnsi="Arial Nova"/>
          <w:b/>
          <w:bCs/>
          <w:sz w:val="24"/>
          <w:szCs w:val="24"/>
        </w:rPr>
      </w:pPr>
      <w:r>
        <w:rPr>
          <w:rFonts w:ascii="Arial Nova" w:hAnsi="Arial Nova"/>
          <w:b/>
          <w:bCs/>
          <w:sz w:val="24"/>
          <w:szCs w:val="24"/>
        </w:rPr>
        <w:t>Desarrollo</w:t>
      </w:r>
    </w:p>
    <w:p w14:paraId="626D80BE" w14:textId="50C275E0" w:rsidR="002F6908" w:rsidRDefault="00555864" w:rsidP="00671591">
      <w:pPr>
        <w:rPr>
          <w:rFonts w:ascii="Arial Nova" w:hAnsi="Arial Nova"/>
          <w:b/>
          <w:bCs/>
          <w:sz w:val="24"/>
          <w:szCs w:val="24"/>
        </w:rPr>
      </w:pPr>
      <w:r>
        <w:rPr>
          <w:rFonts w:ascii="Arial Nova" w:hAnsi="Arial Nova"/>
          <w:b/>
          <w:bCs/>
          <w:sz w:val="24"/>
          <w:szCs w:val="24"/>
        </w:rPr>
        <w:t xml:space="preserve">Funcionamiento </w:t>
      </w:r>
      <w:r w:rsidR="004400D9">
        <w:rPr>
          <w:rFonts w:ascii="Arial Nova" w:hAnsi="Arial Nova"/>
          <w:b/>
          <w:bCs/>
          <w:sz w:val="24"/>
          <w:szCs w:val="24"/>
        </w:rPr>
        <w:t xml:space="preserve">de </w:t>
      </w:r>
      <w:r>
        <w:rPr>
          <w:rFonts w:ascii="Arial Nova" w:hAnsi="Arial Nova"/>
          <w:b/>
          <w:bCs/>
          <w:sz w:val="24"/>
          <w:szCs w:val="24"/>
        </w:rPr>
        <w:t>t</w:t>
      </w:r>
      <w:r w:rsidR="002F6908">
        <w:rPr>
          <w:rFonts w:ascii="Arial Nova" w:hAnsi="Arial Nova"/>
          <w:b/>
          <w:bCs/>
          <w:sz w:val="24"/>
          <w:szCs w:val="24"/>
        </w:rPr>
        <w:t>eclas</w:t>
      </w:r>
    </w:p>
    <w:p w14:paraId="4F3100F8" w14:textId="651A91D7" w:rsidR="004400D9" w:rsidRDefault="004400D9" w:rsidP="00671591">
      <w:p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Para mover la cámara sintética a través del escenario se utilizaron las siguientes teclas:</w:t>
      </w:r>
    </w:p>
    <w:p w14:paraId="68E4C1AB" w14:textId="581CAB62" w:rsidR="004400D9" w:rsidRDefault="006D7FD5" w:rsidP="006D7FD5">
      <w:pPr>
        <w:jc w:val="center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4048799" wp14:editId="533603BC">
            <wp:extent cx="5591346" cy="2562225"/>
            <wp:effectExtent l="0" t="0" r="9525" b="0"/>
            <wp:docPr id="11" name="Imagen 11" descr="Ilustración de Icono Del Botón Wasd En Estilo Plano Ilustración Vectorial  De Teclado Sobre Fondo Aislado Blanco Concepto De Negocio De Cybersport y  más Vectores Libres de Derechos de Teclado de ordenador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lustración de Icono Del Botón Wasd En Estilo Plano Ilustración Vectorial  De Teclado Sobre Fondo Aislado Blanco Concepto De Negocio De Cybersport y  más Vectores Libres de Derechos de Teclado de ordenador -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95" b="26680"/>
                    <a:stretch/>
                  </pic:blipFill>
                  <pic:spPr bwMode="auto">
                    <a:xfrm>
                      <a:off x="0" y="0"/>
                      <a:ext cx="5640658" cy="258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7B939" w14:textId="77777777" w:rsidR="00CC11C1" w:rsidRDefault="00CC11C1" w:rsidP="006D7FD5">
      <w:pPr>
        <w:jc w:val="center"/>
        <w:rPr>
          <w:rFonts w:ascii="Arial Nova" w:hAnsi="Arial Nova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317968" w14:paraId="2AF83EA2" w14:textId="77777777" w:rsidTr="00317968">
        <w:tc>
          <w:tcPr>
            <w:tcW w:w="4414" w:type="dxa"/>
          </w:tcPr>
          <w:p w14:paraId="6D1D4B88" w14:textId="0927DEA5" w:rsidR="00317968" w:rsidRPr="00317968" w:rsidRDefault="00317968" w:rsidP="006D7FD5">
            <w:pPr>
              <w:jc w:val="center"/>
              <w:rPr>
                <w:rFonts w:ascii="Arial Nova" w:hAnsi="Arial Nova"/>
                <w:b/>
                <w:bCs/>
                <w:sz w:val="24"/>
                <w:szCs w:val="24"/>
              </w:rPr>
            </w:pPr>
            <w:r w:rsidRPr="00317968">
              <w:rPr>
                <w:rFonts w:ascii="Arial Nova" w:hAnsi="Arial Nova"/>
                <w:b/>
                <w:bCs/>
                <w:sz w:val="24"/>
                <w:szCs w:val="24"/>
              </w:rPr>
              <w:t>Tecla</w:t>
            </w:r>
          </w:p>
        </w:tc>
        <w:tc>
          <w:tcPr>
            <w:tcW w:w="4414" w:type="dxa"/>
          </w:tcPr>
          <w:p w14:paraId="17E7997E" w14:textId="5864CE5F" w:rsidR="00317968" w:rsidRPr="00317968" w:rsidRDefault="00317968" w:rsidP="006D7FD5">
            <w:pPr>
              <w:jc w:val="center"/>
              <w:rPr>
                <w:rFonts w:ascii="Arial Nova" w:hAnsi="Arial Nova"/>
                <w:b/>
                <w:bCs/>
                <w:sz w:val="24"/>
                <w:szCs w:val="24"/>
              </w:rPr>
            </w:pPr>
            <w:r w:rsidRPr="00317968">
              <w:rPr>
                <w:rFonts w:ascii="Arial Nova" w:hAnsi="Arial Nova"/>
                <w:b/>
                <w:bCs/>
                <w:sz w:val="24"/>
                <w:szCs w:val="24"/>
              </w:rPr>
              <w:t>Función</w:t>
            </w:r>
          </w:p>
        </w:tc>
      </w:tr>
      <w:tr w:rsidR="00317968" w14:paraId="61DD4600" w14:textId="77777777" w:rsidTr="00317968">
        <w:tc>
          <w:tcPr>
            <w:tcW w:w="4414" w:type="dxa"/>
          </w:tcPr>
          <w:p w14:paraId="108787C0" w14:textId="2E4DEF0D" w:rsidR="00317968" w:rsidRDefault="00317968" w:rsidP="006D7FD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W</w:t>
            </w:r>
          </w:p>
        </w:tc>
        <w:tc>
          <w:tcPr>
            <w:tcW w:w="4414" w:type="dxa"/>
          </w:tcPr>
          <w:p w14:paraId="3A6F7B63" w14:textId="2AD16D1F" w:rsidR="00317968" w:rsidRDefault="00317968" w:rsidP="006D7FD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es para moverse hacia adelante</w:t>
            </w:r>
          </w:p>
        </w:tc>
      </w:tr>
      <w:tr w:rsidR="00317968" w14:paraId="39AF5283" w14:textId="77777777" w:rsidTr="00317968">
        <w:tc>
          <w:tcPr>
            <w:tcW w:w="4414" w:type="dxa"/>
          </w:tcPr>
          <w:p w14:paraId="00D36152" w14:textId="7ED885B5" w:rsidR="00317968" w:rsidRDefault="00317968" w:rsidP="006D7FD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A</w:t>
            </w:r>
          </w:p>
        </w:tc>
        <w:tc>
          <w:tcPr>
            <w:tcW w:w="4414" w:type="dxa"/>
          </w:tcPr>
          <w:p w14:paraId="484928CE" w14:textId="57427D69" w:rsidR="00317968" w:rsidRDefault="00317968" w:rsidP="006D7FD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es para moverse hacia atrás</w:t>
            </w:r>
          </w:p>
        </w:tc>
      </w:tr>
      <w:tr w:rsidR="00317968" w14:paraId="44BF8082" w14:textId="77777777" w:rsidTr="00317968">
        <w:tc>
          <w:tcPr>
            <w:tcW w:w="4414" w:type="dxa"/>
          </w:tcPr>
          <w:p w14:paraId="15FD2B35" w14:textId="538E759A" w:rsidR="00317968" w:rsidRDefault="00317968" w:rsidP="006D7FD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S</w:t>
            </w:r>
          </w:p>
        </w:tc>
        <w:tc>
          <w:tcPr>
            <w:tcW w:w="4414" w:type="dxa"/>
          </w:tcPr>
          <w:p w14:paraId="2C6F4BE6" w14:textId="173BE606" w:rsidR="00317968" w:rsidRDefault="00317968" w:rsidP="006D7FD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es para moverse hacia la izquierda</w:t>
            </w:r>
          </w:p>
        </w:tc>
      </w:tr>
      <w:tr w:rsidR="00317968" w14:paraId="5E197F63" w14:textId="77777777" w:rsidTr="00317968">
        <w:tc>
          <w:tcPr>
            <w:tcW w:w="4414" w:type="dxa"/>
          </w:tcPr>
          <w:p w14:paraId="10E5AEDA" w14:textId="1338ECA8" w:rsidR="00317968" w:rsidRDefault="00317968" w:rsidP="006D7FD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D</w:t>
            </w:r>
          </w:p>
        </w:tc>
        <w:tc>
          <w:tcPr>
            <w:tcW w:w="4414" w:type="dxa"/>
          </w:tcPr>
          <w:p w14:paraId="567192CC" w14:textId="2EE2ECF6" w:rsidR="00317968" w:rsidRDefault="00317968" w:rsidP="006D7FD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es para moverse hacia la derecha</w:t>
            </w:r>
          </w:p>
        </w:tc>
      </w:tr>
    </w:tbl>
    <w:p w14:paraId="044884B3" w14:textId="77777777" w:rsidR="007F23CD" w:rsidRDefault="007F23CD" w:rsidP="006D7FD5">
      <w:pPr>
        <w:jc w:val="both"/>
        <w:rPr>
          <w:rFonts w:ascii="Arial Nova" w:hAnsi="Arial Nova"/>
          <w:sz w:val="24"/>
          <w:szCs w:val="24"/>
        </w:rPr>
      </w:pPr>
    </w:p>
    <w:p w14:paraId="3447AE20" w14:textId="5A3A2920" w:rsidR="00317968" w:rsidRDefault="00317968" w:rsidP="006D7FD5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La </w:t>
      </w:r>
      <w:r w:rsidR="00B307D0">
        <w:rPr>
          <w:rFonts w:ascii="Arial Nova" w:hAnsi="Arial Nova"/>
          <w:sz w:val="24"/>
          <w:szCs w:val="24"/>
        </w:rPr>
        <w:t>rotación de la cámara</w:t>
      </w:r>
      <w:r w:rsidR="00036A4F">
        <w:rPr>
          <w:rFonts w:ascii="Arial Nova" w:hAnsi="Arial Nova"/>
          <w:sz w:val="24"/>
          <w:szCs w:val="24"/>
        </w:rPr>
        <w:t xml:space="preserve"> </w:t>
      </w:r>
      <w:r>
        <w:rPr>
          <w:rFonts w:ascii="Arial Nova" w:hAnsi="Arial Nova"/>
          <w:sz w:val="24"/>
          <w:szCs w:val="24"/>
        </w:rPr>
        <w:t xml:space="preserve">sintética </w:t>
      </w:r>
      <w:r w:rsidR="00B307D0">
        <w:rPr>
          <w:rFonts w:ascii="Arial Nova" w:hAnsi="Arial Nova"/>
          <w:sz w:val="24"/>
          <w:szCs w:val="24"/>
        </w:rPr>
        <w:t>se</w:t>
      </w:r>
      <w:r>
        <w:rPr>
          <w:rFonts w:ascii="Arial Nova" w:hAnsi="Arial Nova"/>
          <w:sz w:val="24"/>
          <w:szCs w:val="24"/>
        </w:rPr>
        <w:t>rá definida por</w:t>
      </w:r>
      <w:r w:rsidR="00B307D0">
        <w:rPr>
          <w:rFonts w:ascii="Arial Nova" w:hAnsi="Arial Nova"/>
          <w:sz w:val="24"/>
          <w:szCs w:val="24"/>
        </w:rPr>
        <w:t xml:space="preserve"> el movimiento del ratón</w:t>
      </w:r>
      <w:r w:rsidR="00036A4F">
        <w:rPr>
          <w:rFonts w:ascii="Arial Nova" w:hAnsi="Arial Nova"/>
          <w:sz w:val="24"/>
          <w:szCs w:val="24"/>
        </w:rPr>
        <w:t>.</w:t>
      </w:r>
    </w:p>
    <w:p w14:paraId="4A54A86A" w14:textId="77777777" w:rsidR="003E0574" w:rsidRDefault="003E0574" w:rsidP="006D7FD5">
      <w:pPr>
        <w:jc w:val="both"/>
        <w:rPr>
          <w:rFonts w:ascii="Arial Nova" w:hAnsi="Arial Nova"/>
          <w:sz w:val="24"/>
          <w:szCs w:val="24"/>
        </w:rPr>
      </w:pPr>
    </w:p>
    <w:p w14:paraId="61602E94" w14:textId="5AA62E36" w:rsidR="00036A4F" w:rsidRDefault="00317968" w:rsidP="006D7FD5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Para el caso de las animaciones y el audio, se designaron las siguientes teclas: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317968" w14:paraId="392C7DC4" w14:textId="77777777" w:rsidTr="00AA33E5">
        <w:tc>
          <w:tcPr>
            <w:tcW w:w="4414" w:type="dxa"/>
          </w:tcPr>
          <w:p w14:paraId="59BC4635" w14:textId="77777777" w:rsidR="00317968" w:rsidRPr="00317968" w:rsidRDefault="00317968" w:rsidP="00AA33E5">
            <w:pPr>
              <w:jc w:val="center"/>
              <w:rPr>
                <w:rFonts w:ascii="Arial Nova" w:hAnsi="Arial Nova"/>
                <w:b/>
                <w:bCs/>
                <w:sz w:val="24"/>
                <w:szCs w:val="24"/>
              </w:rPr>
            </w:pPr>
            <w:r w:rsidRPr="00317968">
              <w:rPr>
                <w:rFonts w:ascii="Arial Nova" w:hAnsi="Arial Nova"/>
                <w:b/>
                <w:bCs/>
                <w:sz w:val="24"/>
                <w:szCs w:val="24"/>
              </w:rPr>
              <w:t>Tecla</w:t>
            </w:r>
          </w:p>
        </w:tc>
        <w:tc>
          <w:tcPr>
            <w:tcW w:w="4414" w:type="dxa"/>
          </w:tcPr>
          <w:p w14:paraId="26DE4C93" w14:textId="77777777" w:rsidR="00317968" w:rsidRPr="00317968" w:rsidRDefault="00317968" w:rsidP="00AA33E5">
            <w:pPr>
              <w:jc w:val="center"/>
              <w:rPr>
                <w:rFonts w:ascii="Arial Nova" w:hAnsi="Arial Nova"/>
                <w:b/>
                <w:bCs/>
                <w:sz w:val="24"/>
                <w:szCs w:val="24"/>
              </w:rPr>
            </w:pPr>
            <w:r w:rsidRPr="00317968">
              <w:rPr>
                <w:rFonts w:ascii="Arial Nova" w:hAnsi="Arial Nova"/>
                <w:b/>
                <w:bCs/>
                <w:sz w:val="24"/>
                <w:szCs w:val="24"/>
              </w:rPr>
              <w:t>Función</w:t>
            </w:r>
          </w:p>
        </w:tc>
      </w:tr>
      <w:tr w:rsidR="00317968" w14:paraId="6F144F3A" w14:textId="77777777" w:rsidTr="00AA33E5">
        <w:tc>
          <w:tcPr>
            <w:tcW w:w="4414" w:type="dxa"/>
          </w:tcPr>
          <w:p w14:paraId="7AE1A449" w14:textId="304E9F44" w:rsidR="00317968" w:rsidRDefault="00317968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1</w:t>
            </w:r>
          </w:p>
        </w:tc>
        <w:tc>
          <w:tcPr>
            <w:tcW w:w="4414" w:type="dxa"/>
          </w:tcPr>
          <w:p w14:paraId="3D688DCA" w14:textId="60CE5632" w:rsidR="00317968" w:rsidRDefault="00C75982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Carga la primera animación desde un archivo al código (Hombre jugando baloncesto)</w:t>
            </w:r>
          </w:p>
        </w:tc>
      </w:tr>
      <w:tr w:rsidR="00317968" w14:paraId="3DBAA433" w14:textId="77777777" w:rsidTr="00AA33E5">
        <w:tc>
          <w:tcPr>
            <w:tcW w:w="4414" w:type="dxa"/>
          </w:tcPr>
          <w:p w14:paraId="793063E5" w14:textId="00FFBE23" w:rsidR="00317968" w:rsidRDefault="00C75982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2</w:t>
            </w:r>
          </w:p>
        </w:tc>
        <w:tc>
          <w:tcPr>
            <w:tcW w:w="4414" w:type="dxa"/>
          </w:tcPr>
          <w:p w14:paraId="507543E6" w14:textId="33FD5EF3" w:rsidR="00317968" w:rsidRDefault="00C75982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Reproduce la segunda animación (Hombre pescando)</w:t>
            </w:r>
          </w:p>
        </w:tc>
      </w:tr>
      <w:tr w:rsidR="002E6B1F" w14:paraId="573B1B41" w14:textId="77777777" w:rsidTr="00AA33E5">
        <w:tc>
          <w:tcPr>
            <w:tcW w:w="4414" w:type="dxa"/>
          </w:tcPr>
          <w:p w14:paraId="261F90EE" w14:textId="11917328" w:rsidR="002E6B1F" w:rsidRDefault="002E6B1F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lastRenderedPageBreak/>
              <w:t>3</w:t>
            </w:r>
          </w:p>
        </w:tc>
        <w:tc>
          <w:tcPr>
            <w:tcW w:w="4414" w:type="dxa"/>
          </w:tcPr>
          <w:p w14:paraId="2407B86E" w14:textId="4B33F0E0" w:rsidR="002E6B1F" w:rsidRDefault="002E6B1F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Reproduce la tercera animación (Tren en movimiento)</w:t>
            </w:r>
          </w:p>
        </w:tc>
      </w:tr>
      <w:tr w:rsidR="000060FA" w14:paraId="39A054B6" w14:textId="77777777" w:rsidTr="00AA33E5">
        <w:tc>
          <w:tcPr>
            <w:tcW w:w="4414" w:type="dxa"/>
          </w:tcPr>
          <w:p w14:paraId="07474504" w14:textId="56DE8ADB" w:rsidR="000060FA" w:rsidRDefault="000060FA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4</w:t>
            </w:r>
          </w:p>
        </w:tc>
        <w:tc>
          <w:tcPr>
            <w:tcW w:w="4414" w:type="dxa"/>
          </w:tcPr>
          <w:p w14:paraId="542F6772" w14:textId="40F6DA6F" w:rsidR="000060FA" w:rsidRDefault="000060FA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Carga la tercera animación desde un archivo al código (Hombre subiendo al columpio)</w:t>
            </w:r>
          </w:p>
        </w:tc>
      </w:tr>
      <w:tr w:rsidR="000060FA" w14:paraId="03C0A113" w14:textId="77777777" w:rsidTr="00AA33E5">
        <w:tc>
          <w:tcPr>
            <w:tcW w:w="4414" w:type="dxa"/>
          </w:tcPr>
          <w:p w14:paraId="060E7A21" w14:textId="4FD7E690" w:rsidR="000060FA" w:rsidRDefault="0021725F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Sin tecla</w:t>
            </w:r>
          </w:p>
        </w:tc>
        <w:tc>
          <w:tcPr>
            <w:tcW w:w="4414" w:type="dxa"/>
          </w:tcPr>
          <w:p w14:paraId="746FE567" w14:textId="1C7674AE" w:rsidR="000060FA" w:rsidRDefault="000060FA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Animación automática cargada de mixamo (personajes bailando en la fogata)</w:t>
            </w:r>
          </w:p>
        </w:tc>
      </w:tr>
      <w:tr w:rsidR="00317968" w14:paraId="2CEEE238" w14:textId="77777777" w:rsidTr="00AA33E5">
        <w:tc>
          <w:tcPr>
            <w:tcW w:w="4414" w:type="dxa"/>
          </w:tcPr>
          <w:p w14:paraId="3C3A039B" w14:textId="4D3CDE10" w:rsidR="00317968" w:rsidRDefault="00C75982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6</w:t>
            </w:r>
          </w:p>
        </w:tc>
        <w:tc>
          <w:tcPr>
            <w:tcW w:w="4414" w:type="dxa"/>
          </w:tcPr>
          <w:p w14:paraId="18A92B4D" w14:textId="35953806" w:rsidR="00317968" w:rsidRDefault="00C75982" w:rsidP="00AA33E5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Reproducir música de fondo</w:t>
            </w:r>
          </w:p>
        </w:tc>
      </w:tr>
      <w:tr w:rsidR="00DF4339" w14:paraId="28672A27" w14:textId="77777777" w:rsidTr="00AA33E5">
        <w:tc>
          <w:tcPr>
            <w:tcW w:w="4414" w:type="dxa"/>
          </w:tcPr>
          <w:p w14:paraId="0B46E57C" w14:textId="572A532C" w:rsidR="00DF4339" w:rsidRDefault="00DF4339" w:rsidP="009B2D63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P</w:t>
            </w:r>
          </w:p>
        </w:tc>
        <w:tc>
          <w:tcPr>
            <w:tcW w:w="4414" w:type="dxa"/>
          </w:tcPr>
          <w:p w14:paraId="39DE837D" w14:textId="2D8B8DEE" w:rsidR="00DF4339" w:rsidRDefault="00DF4339" w:rsidP="009B2D63">
            <w:pPr>
              <w:jc w:val="center"/>
              <w:rPr>
                <w:rFonts w:ascii="Arial Nova" w:hAnsi="Arial Nova"/>
                <w:sz w:val="24"/>
                <w:szCs w:val="24"/>
              </w:rPr>
            </w:pPr>
            <w:r>
              <w:rPr>
                <w:rFonts w:ascii="Arial Nova" w:hAnsi="Arial Nova"/>
                <w:sz w:val="24"/>
                <w:szCs w:val="24"/>
              </w:rPr>
              <w:t>Reproduce la animación cargada en el arreglo de Key Frames</w:t>
            </w:r>
          </w:p>
        </w:tc>
      </w:tr>
    </w:tbl>
    <w:p w14:paraId="03EDC9E4" w14:textId="77777777" w:rsidR="00317968" w:rsidRPr="004400D9" w:rsidRDefault="00317968" w:rsidP="006D7FD5">
      <w:pPr>
        <w:jc w:val="both"/>
        <w:rPr>
          <w:rFonts w:ascii="Arial Nova" w:hAnsi="Arial Nova"/>
          <w:sz w:val="24"/>
          <w:szCs w:val="24"/>
        </w:rPr>
      </w:pPr>
    </w:p>
    <w:p w14:paraId="22DCE328" w14:textId="352C885D" w:rsidR="0016774B" w:rsidRDefault="0016774B" w:rsidP="0016774B">
      <w:pPr>
        <w:jc w:val="both"/>
        <w:rPr>
          <w:rFonts w:ascii="Arial Nova" w:hAnsi="Arial Nova"/>
          <w:sz w:val="24"/>
          <w:szCs w:val="24"/>
        </w:rPr>
      </w:pPr>
    </w:p>
    <w:p w14:paraId="087835AD" w14:textId="6D9EA554" w:rsidR="0016774B" w:rsidRDefault="0016774B" w:rsidP="0016774B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 continuación, se muestran algunas capturas de pantalla para ejemplificar mejor las animaciones y el escenario en general para evitar confusiones.</w:t>
      </w:r>
    </w:p>
    <w:p w14:paraId="7A398B9C" w14:textId="0CADE8DE" w:rsidR="00723351" w:rsidRDefault="00723351" w:rsidP="0016774B">
      <w:pPr>
        <w:jc w:val="both"/>
        <w:rPr>
          <w:rFonts w:ascii="Arial Nova" w:hAnsi="Arial Nova"/>
          <w:sz w:val="24"/>
          <w:szCs w:val="24"/>
        </w:rPr>
      </w:pPr>
    </w:p>
    <w:p w14:paraId="5D15D44D" w14:textId="28AE67EE" w:rsidR="00723351" w:rsidRDefault="00723351" w:rsidP="0016774B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Tecla 1 y luego P (Carga y ejecución de la primera animación)</w:t>
      </w:r>
    </w:p>
    <w:p w14:paraId="45D5DA78" w14:textId="6B62B00D" w:rsidR="007F23CD" w:rsidRDefault="007F23CD" w:rsidP="0016774B">
      <w:pPr>
        <w:jc w:val="both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408D91C" wp14:editId="2F2C70EC">
            <wp:extent cx="5612130" cy="3009900"/>
            <wp:effectExtent l="0" t="0" r="7620" b="0"/>
            <wp:docPr id="35" name="Imagen 35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de la pantalla de un video juego&#10;&#10;Descripción generada automáticamente con confianza media"/>
                    <pic:cNvPicPr/>
                  </pic:nvPicPr>
                  <pic:blipFill rotWithShape="1">
                    <a:blip r:embed="rId10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73820" w14:textId="77777777" w:rsidR="007F23CD" w:rsidRDefault="007F23CD" w:rsidP="0016774B">
      <w:pPr>
        <w:jc w:val="both"/>
        <w:rPr>
          <w:rFonts w:ascii="Arial Nova" w:hAnsi="Arial Nova"/>
          <w:sz w:val="24"/>
          <w:szCs w:val="24"/>
        </w:rPr>
      </w:pPr>
    </w:p>
    <w:p w14:paraId="64B779FF" w14:textId="4C20C93D" w:rsidR="00723351" w:rsidRDefault="00723351" w:rsidP="0016774B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Tecla 2 (Ejecución de la segunda animación)</w:t>
      </w:r>
    </w:p>
    <w:p w14:paraId="20D50A0B" w14:textId="6D1772DC" w:rsidR="007F23CD" w:rsidRDefault="007F23CD" w:rsidP="0016774B">
      <w:pPr>
        <w:jc w:val="both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B5346A" wp14:editId="1A1713FB">
            <wp:extent cx="5612130" cy="3009900"/>
            <wp:effectExtent l="0" t="0" r="7620" b="0"/>
            <wp:docPr id="36" name="Imagen 36" descr="Una persona con una tabla de surf en la niev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persona con una tabla de surf en la nieve&#10;&#10;Descripción generada automáticamente con confianza media"/>
                    <pic:cNvPicPr/>
                  </pic:nvPicPr>
                  <pic:blipFill rotWithShape="1">
                    <a:blip r:embed="rId11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E45BA" w14:textId="77777777" w:rsidR="007F23CD" w:rsidRDefault="007F23CD" w:rsidP="0016774B">
      <w:pPr>
        <w:jc w:val="both"/>
        <w:rPr>
          <w:rFonts w:ascii="Arial Nova" w:hAnsi="Arial Nova"/>
          <w:sz w:val="24"/>
          <w:szCs w:val="24"/>
        </w:rPr>
      </w:pPr>
    </w:p>
    <w:p w14:paraId="5D1AC422" w14:textId="45FE71FA" w:rsidR="00723351" w:rsidRDefault="00723351" w:rsidP="0016774B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Tecla 3 (Reproducción de la tercera animación)</w:t>
      </w:r>
    </w:p>
    <w:p w14:paraId="4D675617" w14:textId="43C451B7" w:rsidR="007F23CD" w:rsidRDefault="00AE5496" w:rsidP="0016774B">
      <w:pPr>
        <w:jc w:val="both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D7FA754" wp14:editId="5269759A">
            <wp:extent cx="5612130" cy="3000375"/>
            <wp:effectExtent l="0" t="0" r="7620" b="9525"/>
            <wp:docPr id="37" name="Imagen 37" descr="Un barco en la niev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 barco en la nieve&#10;&#10;Descripción generada automáticamente con confianza media"/>
                    <pic:cNvPicPr/>
                  </pic:nvPicPr>
                  <pic:blipFill rotWithShape="1">
                    <a:blip r:embed="rId12"/>
                    <a:srcRect b="4948"/>
                    <a:stretch/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8461A" w14:textId="77777777" w:rsidR="00AE5496" w:rsidRDefault="00AE5496" w:rsidP="00723351">
      <w:pPr>
        <w:jc w:val="both"/>
        <w:rPr>
          <w:rFonts w:ascii="Arial Nova" w:hAnsi="Arial Nova"/>
          <w:sz w:val="24"/>
          <w:szCs w:val="24"/>
        </w:rPr>
      </w:pPr>
    </w:p>
    <w:p w14:paraId="54610524" w14:textId="32D181AB" w:rsidR="00723351" w:rsidRDefault="00723351" w:rsidP="00723351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Tecla </w:t>
      </w:r>
      <w:r>
        <w:rPr>
          <w:rFonts w:ascii="Arial Nova" w:hAnsi="Arial Nova"/>
          <w:sz w:val="24"/>
          <w:szCs w:val="24"/>
        </w:rPr>
        <w:t>4</w:t>
      </w:r>
      <w:r>
        <w:rPr>
          <w:rFonts w:ascii="Arial Nova" w:hAnsi="Arial Nova"/>
          <w:sz w:val="24"/>
          <w:szCs w:val="24"/>
        </w:rPr>
        <w:t xml:space="preserve"> y luego P (Carga y ejecución de la </w:t>
      </w:r>
      <w:r>
        <w:rPr>
          <w:rFonts w:ascii="Arial Nova" w:hAnsi="Arial Nova"/>
          <w:sz w:val="24"/>
          <w:szCs w:val="24"/>
        </w:rPr>
        <w:t>cuarta</w:t>
      </w:r>
      <w:r>
        <w:rPr>
          <w:rFonts w:ascii="Arial Nova" w:hAnsi="Arial Nova"/>
          <w:sz w:val="24"/>
          <w:szCs w:val="24"/>
        </w:rPr>
        <w:t xml:space="preserve"> animación)</w:t>
      </w:r>
    </w:p>
    <w:p w14:paraId="6D9B609F" w14:textId="57915255" w:rsidR="00AE5496" w:rsidRDefault="00DA66B7" w:rsidP="00723351">
      <w:pPr>
        <w:jc w:val="both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107B64" wp14:editId="7913F66A">
            <wp:extent cx="5612130" cy="3019425"/>
            <wp:effectExtent l="0" t="0" r="7620" b="9525"/>
            <wp:docPr id="38" name="Imagen 38" descr="Imagen que contiene exterior, nieve, agua,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que contiene exterior, nieve, agua, hombre&#10;&#10;Descripción generada automáticamente"/>
                    <pic:cNvPicPr/>
                  </pic:nvPicPr>
                  <pic:blipFill rotWithShape="1">
                    <a:blip r:embed="rId13"/>
                    <a:srcRect b="4345"/>
                    <a:stretch/>
                  </pic:blipFill>
                  <pic:spPr bwMode="auto"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C4C7" w14:textId="77777777" w:rsidR="009576E8" w:rsidRDefault="009576E8" w:rsidP="00723351">
      <w:pPr>
        <w:jc w:val="both"/>
        <w:rPr>
          <w:rFonts w:ascii="Arial Nova" w:hAnsi="Arial Nova"/>
          <w:sz w:val="24"/>
          <w:szCs w:val="24"/>
        </w:rPr>
      </w:pPr>
    </w:p>
    <w:p w14:paraId="375D5B26" w14:textId="0320924A" w:rsidR="00723351" w:rsidRDefault="00723351" w:rsidP="00723351">
      <w:pPr>
        <w:jc w:val="both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Animación de personas bailando (automática)</w:t>
      </w:r>
    </w:p>
    <w:p w14:paraId="63BFE92B" w14:textId="198752D1" w:rsidR="00723351" w:rsidRPr="00F825E3" w:rsidRDefault="00DA66B7" w:rsidP="0016774B">
      <w:pPr>
        <w:jc w:val="both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780CECD" wp14:editId="409A621F">
            <wp:extent cx="5612130" cy="2981325"/>
            <wp:effectExtent l="0" t="0" r="7620" b="9525"/>
            <wp:docPr id="39" name="Imagen 39" descr="Dibujo de un barco en el m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bujo de un barco en el mar&#10;&#10;Descripción generada automáticamente con confianza baja"/>
                    <pic:cNvPicPr/>
                  </pic:nvPicPr>
                  <pic:blipFill rotWithShape="1">
                    <a:blip r:embed="rId14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23351" w:rsidRPr="00F825E3" w:rsidSect="0067159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81F38"/>
    <w:multiLevelType w:val="hybridMultilevel"/>
    <w:tmpl w:val="B4BC42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AA4753"/>
    <w:multiLevelType w:val="hybridMultilevel"/>
    <w:tmpl w:val="FCB8A8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591"/>
    <w:rsid w:val="00000F57"/>
    <w:rsid w:val="000010E2"/>
    <w:rsid w:val="00002E91"/>
    <w:rsid w:val="00003287"/>
    <w:rsid w:val="000060FA"/>
    <w:rsid w:val="00036A4F"/>
    <w:rsid w:val="00062827"/>
    <w:rsid w:val="00066AAE"/>
    <w:rsid w:val="000A3B40"/>
    <w:rsid w:val="000B7C13"/>
    <w:rsid w:val="000E7C8B"/>
    <w:rsid w:val="0012454E"/>
    <w:rsid w:val="001541E0"/>
    <w:rsid w:val="00161A45"/>
    <w:rsid w:val="0016774B"/>
    <w:rsid w:val="0018249B"/>
    <w:rsid w:val="00197F60"/>
    <w:rsid w:val="001B241F"/>
    <w:rsid w:val="001B5BFC"/>
    <w:rsid w:val="001E52A0"/>
    <w:rsid w:val="0021725F"/>
    <w:rsid w:val="00246333"/>
    <w:rsid w:val="002834D7"/>
    <w:rsid w:val="002A7D6A"/>
    <w:rsid w:val="002B218E"/>
    <w:rsid w:val="002D4743"/>
    <w:rsid w:val="002E6B1F"/>
    <w:rsid w:val="002F2581"/>
    <w:rsid w:val="002F6908"/>
    <w:rsid w:val="00317968"/>
    <w:rsid w:val="003816C1"/>
    <w:rsid w:val="0039592D"/>
    <w:rsid w:val="003E0574"/>
    <w:rsid w:val="003E4D73"/>
    <w:rsid w:val="003E7677"/>
    <w:rsid w:val="003F2E3B"/>
    <w:rsid w:val="004400D9"/>
    <w:rsid w:val="004A4E51"/>
    <w:rsid w:val="004B2B7D"/>
    <w:rsid w:val="00513B97"/>
    <w:rsid w:val="00523C33"/>
    <w:rsid w:val="0054239B"/>
    <w:rsid w:val="00555864"/>
    <w:rsid w:val="00571085"/>
    <w:rsid w:val="005C0180"/>
    <w:rsid w:val="005C4B69"/>
    <w:rsid w:val="00613540"/>
    <w:rsid w:val="0064393E"/>
    <w:rsid w:val="00662F85"/>
    <w:rsid w:val="00671591"/>
    <w:rsid w:val="0068777B"/>
    <w:rsid w:val="00687F90"/>
    <w:rsid w:val="006C67F8"/>
    <w:rsid w:val="006D7FD5"/>
    <w:rsid w:val="007209BD"/>
    <w:rsid w:val="00723351"/>
    <w:rsid w:val="00730ECD"/>
    <w:rsid w:val="007B27F1"/>
    <w:rsid w:val="007F23CD"/>
    <w:rsid w:val="00817A59"/>
    <w:rsid w:val="00821FD8"/>
    <w:rsid w:val="00860D5F"/>
    <w:rsid w:val="0086760A"/>
    <w:rsid w:val="008F3931"/>
    <w:rsid w:val="00955207"/>
    <w:rsid w:val="009576E8"/>
    <w:rsid w:val="00984F14"/>
    <w:rsid w:val="00987457"/>
    <w:rsid w:val="0099075F"/>
    <w:rsid w:val="009945F7"/>
    <w:rsid w:val="009B2D63"/>
    <w:rsid w:val="009C1C14"/>
    <w:rsid w:val="009C746F"/>
    <w:rsid w:val="009D1815"/>
    <w:rsid w:val="00A43CF6"/>
    <w:rsid w:val="00A718C0"/>
    <w:rsid w:val="00AE5496"/>
    <w:rsid w:val="00AF44BB"/>
    <w:rsid w:val="00AF4C8C"/>
    <w:rsid w:val="00B10B15"/>
    <w:rsid w:val="00B307D0"/>
    <w:rsid w:val="00B51E66"/>
    <w:rsid w:val="00B824B0"/>
    <w:rsid w:val="00B95319"/>
    <w:rsid w:val="00BA4C09"/>
    <w:rsid w:val="00BB7D8C"/>
    <w:rsid w:val="00BC7309"/>
    <w:rsid w:val="00BF4F32"/>
    <w:rsid w:val="00C31C57"/>
    <w:rsid w:val="00C75982"/>
    <w:rsid w:val="00CC11C1"/>
    <w:rsid w:val="00D04F81"/>
    <w:rsid w:val="00D17115"/>
    <w:rsid w:val="00D23DA9"/>
    <w:rsid w:val="00D54324"/>
    <w:rsid w:val="00D6717F"/>
    <w:rsid w:val="00D85BD5"/>
    <w:rsid w:val="00DA66B7"/>
    <w:rsid w:val="00DB28C2"/>
    <w:rsid w:val="00DF4339"/>
    <w:rsid w:val="00E33D4E"/>
    <w:rsid w:val="00E70CCE"/>
    <w:rsid w:val="00E92DC8"/>
    <w:rsid w:val="00EC014A"/>
    <w:rsid w:val="00EF4507"/>
    <w:rsid w:val="00F10172"/>
    <w:rsid w:val="00F14CC9"/>
    <w:rsid w:val="00F17384"/>
    <w:rsid w:val="00F27B75"/>
    <w:rsid w:val="00F4660F"/>
    <w:rsid w:val="00F72B53"/>
    <w:rsid w:val="00F825E3"/>
    <w:rsid w:val="00F95A14"/>
    <w:rsid w:val="00FC2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A2273"/>
  <w15:chartTrackingRefBased/>
  <w15:docId w15:val="{C06E052C-ED58-4E74-B57D-78E1771F5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71591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71591"/>
    <w:rPr>
      <w:rFonts w:eastAsiaTheme="minorEastAsia"/>
      <w:lang w:eastAsia="es-MX"/>
    </w:rPr>
  </w:style>
  <w:style w:type="paragraph" w:styleId="NormalWeb">
    <w:name w:val="Normal (Web)"/>
    <w:basedOn w:val="Normal"/>
    <w:uiPriority w:val="99"/>
    <w:semiHidden/>
    <w:unhideWhenUsed/>
    <w:rsid w:val="00D671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86760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6760A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3179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BB7D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1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4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E8F911-FC94-4BDE-BE77-D01CEBAE6C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6</Pages>
  <Words>365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Computación Gráfica e Interacción Humano Computadora</dc:subject>
  <dc:creator>Enrique Hernández</dc:creator>
  <cp:keywords/>
  <dc:description/>
  <cp:lastModifiedBy>Enrique Hernández</cp:lastModifiedBy>
  <cp:revision>88</cp:revision>
  <dcterms:created xsi:type="dcterms:W3CDTF">2021-11-20T23:13:00Z</dcterms:created>
  <dcterms:modified xsi:type="dcterms:W3CDTF">2021-12-07T21:05:00Z</dcterms:modified>
</cp:coreProperties>
</file>